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B6B" w:rsidRPr="004F0B6A" w:rsidRDefault="007F055D" w:rsidP="007F055D">
      <w:pPr>
        <w:spacing w:before="100" w:beforeAutospacing="1" w:after="100" w:afterAutospacing="1" w:line="240" w:lineRule="auto"/>
        <w:ind w:right="849" w:firstLine="0"/>
        <w:jc w:val="center"/>
        <w:rPr>
          <w:lang w:val="uk-UA"/>
        </w:rPr>
      </w:pPr>
      <w:bookmarkStart w:id="0" w:name="_GoBack"/>
      <w:r>
        <w:rPr>
          <w:noProof/>
        </w:rPr>
        <w:drawing>
          <wp:inline distT="0" distB="0" distL="0" distR="0" wp14:anchorId="4C73FD26" wp14:editId="18C3807C">
            <wp:extent cx="7551098" cy="1065890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0"/>
                    <a:stretch/>
                  </pic:blipFill>
                  <pic:spPr bwMode="auto">
                    <a:xfrm>
                      <a:off x="0" y="0"/>
                      <a:ext cx="7565691" cy="106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70554" w:rsidRPr="004F0B6A" w:rsidRDefault="00CA43F4" w:rsidP="00D70554">
      <w:pPr>
        <w:pStyle w:val="a4"/>
        <w:rPr>
          <w:lang w:val="uk-UA"/>
        </w:rPr>
      </w:pPr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443D1559" wp14:editId="7668D032">
            <wp:simplePos x="0" y="0"/>
            <wp:positionH relativeFrom="column">
              <wp:posOffset>5623560</wp:posOffset>
            </wp:positionH>
            <wp:positionV relativeFrom="paragraph">
              <wp:posOffset>335280</wp:posOffset>
            </wp:positionV>
            <wp:extent cx="1230888" cy="1249680"/>
            <wp:effectExtent l="0" t="0" r="7620" b="762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888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W w:w="7376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6"/>
      </w:tblGrid>
      <w:tr w:rsidR="002F6ECC" w:rsidRPr="004F0B6A" w:rsidTr="00172567">
        <w:tc>
          <w:tcPr>
            <w:tcW w:w="7376" w:type="dxa"/>
            <w:tcBorders>
              <w:bottom w:val="single" w:sz="24" w:space="0" w:color="ED7D31" w:themeColor="accent2"/>
            </w:tcBorders>
          </w:tcPr>
          <w:p w:rsidR="002F6ECC" w:rsidRPr="004F0B6A" w:rsidRDefault="002F6ECC" w:rsidP="004545CA">
            <w:pPr>
              <w:pStyle w:val="a4"/>
              <w:rPr>
                <w:rFonts w:ascii="Arial" w:hAnsi="Arial" w:cs="Arial"/>
                <w:b/>
                <w:sz w:val="44"/>
                <w:szCs w:val="44"/>
                <w:lang w:val="uk-UA"/>
              </w:rPr>
            </w:pPr>
            <w:r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>Ін</w:t>
            </w:r>
            <w:r w:rsidR="00172567"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>тел</w:t>
            </w:r>
            <w:r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>ектуальний контроль</w:t>
            </w:r>
            <w:r w:rsidR="00172567"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 xml:space="preserve"> </w:t>
            </w:r>
            <w:r w:rsidR="00A67646">
              <w:rPr>
                <w:rFonts w:ascii="Arial" w:hAnsi="Arial" w:cs="Arial"/>
                <w:b/>
                <w:sz w:val="44"/>
                <w:szCs w:val="44"/>
              </w:rPr>
              <w:t>Одновального</w:t>
            </w:r>
            <w:r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 xml:space="preserve"> змішувача</w:t>
            </w:r>
          </w:p>
        </w:tc>
      </w:tr>
      <w:tr w:rsidR="002F6ECC" w:rsidRPr="004F0B6A" w:rsidTr="00172567">
        <w:trPr>
          <w:trHeight w:val="589"/>
        </w:trPr>
        <w:tc>
          <w:tcPr>
            <w:tcW w:w="7376" w:type="dxa"/>
            <w:tcBorders>
              <w:top w:val="single" w:sz="24" w:space="0" w:color="ED7D31" w:themeColor="accent2"/>
            </w:tcBorders>
          </w:tcPr>
          <w:p w:rsidR="00172567" w:rsidRPr="004F0B6A" w:rsidRDefault="00172567" w:rsidP="00172567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>Опц</w:t>
            </w:r>
            <w:r w:rsidR="002F6ECC"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>ійно можливе встано</w:t>
            </w:r>
            <w:r w:rsidR="00ED738C">
              <w:rPr>
                <w:rFonts w:ascii="Arial" w:hAnsi="Arial" w:cs="Arial"/>
                <w:b/>
                <w:sz w:val="22"/>
                <w:szCs w:val="22"/>
                <w:lang w:val="uk-UA"/>
              </w:rPr>
              <w:t>влення датчиків для збору даних</w:t>
            </w:r>
            <w:r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 </w:t>
            </w:r>
            <w:r w:rsidR="002F6ECC"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>про стан змішувача, які обробляються системою керування.</w:t>
            </w:r>
            <w:r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 </w:t>
            </w:r>
          </w:p>
          <w:p w:rsidR="002F6ECC" w:rsidRPr="004F0B6A" w:rsidRDefault="00F43BA5" w:rsidP="00172567">
            <w:pPr>
              <w:pStyle w:val="a4"/>
              <w:spacing w:before="0" w:beforeAutospacing="0" w:after="0" w:afterAutospacing="0" w:line="360" w:lineRule="auto"/>
              <w:jc w:val="both"/>
              <w:rPr>
                <w:lang w:val="uk-UA"/>
              </w:rPr>
            </w:pPr>
            <w:r w:rsidRPr="004F0B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7BE2C07" wp14:editId="65ABF38A">
                      <wp:simplePos x="0" y="0"/>
                      <wp:positionH relativeFrom="column">
                        <wp:posOffset>-481966</wp:posOffset>
                      </wp:positionH>
                      <wp:positionV relativeFrom="paragraph">
                        <wp:posOffset>74930</wp:posOffset>
                      </wp:positionV>
                      <wp:extent cx="3171825" cy="1247775"/>
                      <wp:effectExtent l="0" t="0" r="0" b="0"/>
                      <wp:wrapNone/>
                      <wp:docPr id="33" name="Скругленный 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1825" cy="12477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12BBF" w:rsidRPr="00671823" w:rsidRDefault="00E12BBF" w:rsidP="00ED738C">
                                  <w:pPr>
                                    <w:ind w:firstLine="0"/>
                                    <w:jc w:val="left"/>
                                    <w:rPr>
                                      <w:b/>
                                      <w:color w:val="000000" w:themeColor="text1"/>
                                      <w:u w:val="single"/>
                                      <w:lang w:val="uk-UA"/>
                                    </w:rPr>
                                  </w:pPr>
                                  <w:r w:rsidRPr="00E12BBF">
                                    <w:rPr>
                                      <w:b/>
                                      <w:color w:val="000000" w:themeColor="text1"/>
                                      <w:u w:val="single"/>
                                      <w:lang w:val="uk-UA"/>
                                    </w:rPr>
                                    <w:t>Надійна трансмісія</w:t>
                                  </w:r>
                                </w:p>
                                <w:p w:rsidR="00E12BBF" w:rsidRPr="008002CF" w:rsidRDefault="00F43BA5" w:rsidP="004A5ED8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F43BA5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uk-UA"/>
                                    </w:rPr>
                                    <w:t>Високомоментний циліндричний мотор-редуктор у поєднанні з ланцюговою передачею забезпечує ефективну передачу крутного моменту, плавну роботу змішувача та високу надійність навіть за інтенсивної експлуатації</w:t>
                                  </w:r>
                                  <w:r w:rsidR="004A5ED8" w:rsidRPr="004A5ED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uk-UA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47BE2C07" id="Скругленный прямоугольник 33" o:spid="_x0000_s1026" style="position:absolute;left:0;text-align:left;margin-left:-37.95pt;margin-top:5.9pt;width:249.75pt;height:9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" filled="f" stroked="f" strokeweight="1pt">
                      <v:stroke joinstyle="miter"/>
                      <v:textbox>
                        <w:txbxContent>
                          <w:p w:rsidR="00E12BBF" w:rsidRPr="00671823" w:rsidRDefault="00E12BBF" w:rsidP="00ED738C">
                            <w:pPr>
                              <w:ind w:firstLine="0"/>
                              <w:jc w:val="left"/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</w:pPr>
                            <w:r w:rsidRPr="00E12BBF"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  <w:t>Надійна трансмісія</w:t>
                            </w:r>
                          </w:p>
                          <w:p w:rsidR="00E12BBF" w:rsidRPr="008002CF" w:rsidRDefault="00F43BA5" w:rsidP="004A5ED8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F43BA5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Високомоментний циліндричний мотор-редуктор у поєднанні з ланцюговою передачею забезпечує ефективну передачу крутного моменту, плавну роботу змішувача та високу надійність навіть за інтенсивної експлуатації</w:t>
                            </w:r>
                            <w:r w:rsidR="004A5ED8" w:rsidRPr="004A5ED8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F6ECC"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>Це забезпечує інтелектуальний процес змішування</w:t>
            </w:r>
          </w:p>
        </w:tc>
      </w:tr>
    </w:tbl>
    <w:p w:rsidR="00D70554" w:rsidRPr="004F0B6A" w:rsidRDefault="00531785" w:rsidP="00D70554">
      <w:pPr>
        <w:pStyle w:val="a4"/>
        <w:rPr>
          <w:lang w:val="uk-UA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3F9FDE34" wp14:editId="731C3F0A">
            <wp:simplePos x="0" y="0"/>
            <wp:positionH relativeFrom="column">
              <wp:posOffset>3298825</wp:posOffset>
            </wp:positionH>
            <wp:positionV relativeFrom="paragraph">
              <wp:posOffset>9166</wp:posOffset>
            </wp:positionV>
            <wp:extent cx="1836894" cy="106997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894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BA5" w:rsidRPr="004F0B6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6D8D4F" wp14:editId="5BD2F84C">
                <wp:simplePos x="0" y="0"/>
                <wp:positionH relativeFrom="column">
                  <wp:posOffset>5485765</wp:posOffset>
                </wp:positionH>
                <wp:positionV relativeFrom="paragraph">
                  <wp:posOffset>385445</wp:posOffset>
                </wp:positionV>
                <wp:extent cx="2230120" cy="1303020"/>
                <wp:effectExtent l="0" t="0" r="0" b="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120" cy="13030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4B43" w:rsidRPr="00671823" w:rsidRDefault="00464B43" w:rsidP="00ED738C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</w:pPr>
                            <w:r w:rsidRPr="00464B43"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  <w:t>Система змішування</w:t>
                            </w:r>
                          </w:p>
                          <w:p w:rsidR="00464B43" w:rsidRPr="008002CF" w:rsidRDefault="004A5ED8" w:rsidP="00574FF8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Інтенсивний р</w:t>
                            </w:r>
                            <w:r w:rsidR="00464B43" w:rsidRPr="00464B43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ух забезпечує абсолютну гомогенність суміші. Лопатки зі зносостійкого сплаву га</w:t>
                            </w:r>
                            <w:r w:rsidR="00464B43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рантують тривалий ресурс роботи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4E6D8D4F" id="Скругленный прямоугольник 14" o:spid="_x0000_s1027" style="position:absolute;margin-left:431.95pt;margin-top:30.35pt;width:175.6pt;height:10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" filled="f" stroked="f" strokeweight="1pt">
                <v:stroke joinstyle="miter"/>
                <v:textbox>
                  <w:txbxContent>
                    <w:p w:rsidR="00464B43" w:rsidRPr="00671823" w:rsidRDefault="00464B43" w:rsidP="00ED738C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</w:pPr>
                      <w:r w:rsidRPr="00464B43"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  <w:t>Система змішування</w:t>
                      </w:r>
                    </w:p>
                    <w:p w:rsidR="00464B43" w:rsidRPr="008002CF" w:rsidRDefault="004A5ED8" w:rsidP="00574FF8">
                      <w:pPr>
                        <w:spacing w:line="240" w:lineRule="auto"/>
                        <w:ind w:firstLine="0"/>
                        <w:jc w:val="left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Інтенсивний р</w:t>
                      </w:r>
                      <w:r w:rsidR="00464B43" w:rsidRPr="00464B43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ух забезпечує абсолютну гомогенність суміші. Лопатки зі зносостійкого сплаву га</w:t>
                      </w:r>
                      <w:r w:rsidR="00464B43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рантують тривалий ресурс роботи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D70554" w:rsidRPr="004F0B6A" w:rsidRDefault="00D70554" w:rsidP="00D70554">
      <w:pPr>
        <w:pStyle w:val="a4"/>
        <w:rPr>
          <w:lang w:val="uk-UA"/>
        </w:rPr>
      </w:pPr>
    </w:p>
    <w:p w:rsidR="00D70554" w:rsidRPr="004F0B6A" w:rsidRDefault="00F43BA5" w:rsidP="00D70554">
      <w:pPr>
        <w:pStyle w:val="a4"/>
        <w:rPr>
          <w:lang w:val="uk-UA"/>
        </w:rPr>
      </w:pPr>
      <w:r w:rsidRPr="00CA43F4">
        <w:rPr>
          <w:noProof/>
        </w:rPr>
        <w:drawing>
          <wp:anchor distT="0" distB="0" distL="114300" distR="114300" simplePos="0" relativeHeight="251728896" behindDoc="1" locked="0" layoutInCell="1" allowOverlap="1" wp14:anchorId="7FACE0F4" wp14:editId="263EE53B">
            <wp:simplePos x="0" y="0"/>
            <wp:positionH relativeFrom="column">
              <wp:posOffset>850900</wp:posOffset>
            </wp:positionH>
            <wp:positionV relativeFrom="paragraph">
              <wp:posOffset>99695</wp:posOffset>
            </wp:positionV>
            <wp:extent cx="435610" cy="435610"/>
            <wp:effectExtent l="0" t="0" r="2540" b="2540"/>
            <wp:wrapNone/>
            <wp:docPr id="44" name="Рисунок 44" descr="C:\Users\union\Downloads\ChatGPT Image 13 июл. 2026 г., 15_36_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nion\Downloads\ChatGPT Image 13 июл. 2026 г., 15_36_4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3561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98B" w:rsidRPr="0003398B" w:rsidRDefault="00531785" w:rsidP="0003398B">
      <w:pPr>
        <w:pStyle w:val="a4"/>
      </w:pPr>
      <w:r w:rsidRPr="004F0B6A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EFE46CE" wp14:editId="7BEF440B">
                <wp:simplePos x="0" y="0"/>
                <wp:positionH relativeFrom="column">
                  <wp:posOffset>1079500</wp:posOffset>
                </wp:positionH>
                <wp:positionV relativeFrom="paragraph">
                  <wp:posOffset>168910</wp:posOffset>
                </wp:positionV>
                <wp:extent cx="1524000" cy="923925"/>
                <wp:effectExtent l="38100" t="19050" r="57150" b="104775"/>
                <wp:wrapNone/>
                <wp:docPr id="37" name="Соединительная линия уступом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923925"/>
                        </a:xfrm>
                        <a:prstGeom prst="bentConnector3">
                          <a:avLst>
                            <a:gd name="adj1" fmla="val -836"/>
                          </a:avLst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48FF41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37" o:spid="_x0000_s1026" type="#_x0000_t34" style="position:absolute;margin-left:85pt;margin-top:13.3pt;width:120pt;height:72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" adj="-181" strokecolor="#5b9bd5 [3204]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8112" behindDoc="1" locked="0" layoutInCell="1" allowOverlap="1" wp14:anchorId="2D3FB3A4" wp14:editId="7FDB5FF5">
            <wp:simplePos x="0" y="0"/>
            <wp:positionH relativeFrom="column">
              <wp:posOffset>2124075</wp:posOffset>
            </wp:positionH>
            <wp:positionV relativeFrom="paragraph">
              <wp:posOffset>13335</wp:posOffset>
            </wp:positionV>
            <wp:extent cx="3829050" cy="4735677"/>
            <wp:effectExtent l="0" t="0" r="0" b="825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473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554" w:rsidRPr="004F0B6A" w:rsidRDefault="00F43BA5" w:rsidP="00D70554">
      <w:pPr>
        <w:pStyle w:val="a4"/>
        <w:jc w:val="center"/>
        <w:rPr>
          <w:lang w:val="uk-UA"/>
        </w:rPr>
      </w:pPr>
      <w:r w:rsidRPr="004F0B6A">
        <w:rPr>
          <w:noProof/>
        </w:rPr>
        <w:drawing>
          <wp:anchor distT="0" distB="0" distL="114300" distR="114300" simplePos="0" relativeHeight="251703296" behindDoc="0" locked="0" layoutInCell="1" allowOverlap="1" wp14:anchorId="5E20CF4E" wp14:editId="2BBDD800">
            <wp:simplePos x="0" y="0"/>
            <wp:positionH relativeFrom="column">
              <wp:posOffset>5917021</wp:posOffset>
            </wp:positionH>
            <wp:positionV relativeFrom="paragraph">
              <wp:posOffset>105955</wp:posOffset>
            </wp:positionV>
            <wp:extent cx="457835" cy="4191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738C" w:rsidRDefault="004A5ED8" w:rsidP="00D70554">
      <w:pPr>
        <w:pStyle w:val="a4"/>
        <w:rPr>
          <w:lang w:val="uk-UA"/>
        </w:rPr>
      </w:pPr>
      <w:r w:rsidRPr="004F0B6A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D144AB9" wp14:editId="7E83630F">
                <wp:simplePos x="0" y="0"/>
                <wp:positionH relativeFrom="column">
                  <wp:posOffset>3918857</wp:posOffset>
                </wp:positionH>
                <wp:positionV relativeFrom="paragraph">
                  <wp:posOffset>175803</wp:posOffset>
                </wp:positionV>
                <wp:extent cx="2176599" cy="1426029"/>
                <wp:effectExtent l="38100" t="19050" r="52705" b="98425"/>
                <wp:wrapNone/>
                <wp:docPr id="38" name="Соединительная линия уступом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6599" cy="1426029"/>
                        </a:xfrm>
                        <a:prstGeom prst="bentConnector3">
                          <a:avLst>
                            <a:gd name="adj1" fmla="val -836"/>
                          </a:avLst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7591EF9" id="Соединительная линия уступом 38" o:spid="_x0000_s1026" type="#_x0000_t34" style="position:absolute;margin-left:308.55pt;margin-top:13.85pt;width:171.4pt;height:112.3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" adj="-181" strokecolor="#5b9bd5 [3204]" strokeweight="3pt">
                <v:stroke endarrow="block"/>
              </v:shape>
            </w:pict>
          </mc:Fallback>
        </mc:AlternateContent>
      </w:r>
    </w:p>
    <w:p w:rsidR="0003398B" w:rsidRDefault="0003398B" w:rsidP="00D70554">
      <w:pPr>
        <w:pStyle w:val="a4"/>
        <w:rPr>
          <w:lang w:val="uk-UA"/>
        </w:rPr>
      </w:pPr>
    </w:p>
    <w:p w:rsidR="0003398B" w:rsidRDefault="00531785" w:rsidP="00D70554">
      <w:pPr>
        <w:pStyle w:val="a4"/>
        <w:rPr>
          <w:lang w:val="uk-UA"/>
        </w:rPr>
      </w:pPr>
      <w:r w:rsidRPr="004F0B6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6D1F24" wp14:editId="01509EFE">
                <wp:simplePos x="0" y="0"/>
                <wp:positionH relativeFrom="column">
                  <wp:posOffset>1267691</wp:posOffset>
                </wp:positionH>
                <wp:positionV relativeFrom="paragraph">
                  <wp:posOffset>207934</wp:posOffset>
                </wp:positionV>
                <wp:extent cx="1267691" cy="2027959"/>
                <wp:effectExtent l="57150" t="95250" r="0" b="29845"/>
                <wp:wrapNone/>
                <wp:docPr id="43" name="Соединительная линия уступом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67691" cy="2027959"/>
                        </a:xfrm>
                        <a:prstGeom prst="bentConnector3">
                          <a:avLst>
                            <a:gd name="adj1" fmla="val -2646"/>
                          </a:avLst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618B811" id="Соединительная линия уступом 43" o:spid="_x0000_s1026" type="#_x0000_t34" style="position:absolute;margin-left:99.8pt;margin-top:16.35pt;width:99.8pt;height:159.7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" adj="-572" strokecolor="#5b9bd5 [3204]" strokeweight="3pt">
                <v:stroke endarrow="block"/>
              </v:shape>
            </w:pict>
          </mc:Fallback>
        </mc:AlternateContent>
      </w:r>
    </w:p>
    <w:p w:rsidR="0003398B" w:rsidRDefault="0003398B" w:rsidP="00D70554">
      <w:pPr>
        <w:pStyle w:val="a4"/>
        <w:rPr>
          <w:lang w:val="uk-UA"/>
        </w:rPr>
      </w:pPr>
    </w:p>
    <w:p w:rsidR="0003398B" w:rsidRDefault="0003398B" w:rsidP="00D70554">
      <w:pPr>
        <w:pStyle w:val="a4"/>
        <w:rPr>
          <w:lang w:val="uk-UA"/>
        </w:rPr>
      </w:pPr>
    </w:p>
    <w:p w:rsidR="0003398B" w:rsidRDefault="0003398B" w:rsidP="00D70554">
      <w:pPr>
        <w:pStyle w:val="a4"/>
        <w:rPr>
          <w:lang w:val="uk-UA"/>
        </w:rPr>
      </w:pPr>
    </w:p>
    <w:p w:rsidR="0003398B" w:rsidRDefault="00531785" w:rsidP="00D70554">
      <w:pPr>
        <w:pStyle w:val="a4"/>
        <w:rPr>
          <w:lang w:val="uk-UA"/>
        </w:rPr>
      </w:pPr>
      <w:r w:rsidRPr="004F0B6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62695F" wp14:editId="05712327">
                <wp:simplePos x="0" y="0"/>
                <wp:positionH relativeFrom="column">
                  <wp:posOffset>5285509</wp:posOffset>
                </wp:positionH>
                <wp:positionV relativeFrom="paragraph">
                  <wp:posOffset>28748</wp:posOffset>
                </wp:positionV>
                <wp:extent cx="1079500" cy="1336964"/>
                <wp:effectExtent l="0" t="95250" r="44450" b="34925"/>
                <wp:wrapNone/>
                <wp:docPr id="7" name="Соединительная линия уступом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9500" cy="1336964"/>
                        </a:xfrm>
                        <a:prstGeom prst="bentConnector3">
                          <a:avLst>
                            <a:gd name="adj1" fmla="val -836"/>
                          </a:avLst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49A0736" id="Соединительная линия уступом 7" o:spid="_x0000_s1026" type="#_x0000_t34" style="position:absolute;margin-left:416.2pt;margin-top:2.25pt;width:85pt;height:105.2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" adj="-181" strokecolor="#5b9bd5 [3204]" strokeweight="3pt">
                <v:stroke endarrow="block"/>
              </v:shape>
            </w:pict>
          </mc:Fallback>
        </mc:AlternateContent>
      </w:r>
    </w:p>
    <w:p w:rsidR="0003398B" w:rsidRDefault="0003398B" w:rsidP="00D70554">
      <w:pPr>
        <w:pStyle w:val="a4"/>
        <w:rPr>
          <w:lang w:val="uk-UA"/>
        </w:rPr>
      </w:pPr>
    </w:p>
    <w:p w:rsidR="0003398B" w:rsidRDefault="00531785" w:rsidP="00D70554">
      <w:pPr>
        <w:pStyle w:val="a4"/>
        <w:rPr>
          <w:lang w:val="uk-UA"/>
        </w:rPr>
      </w:pPr>
      <w:r w:rsidRPr="004F0B6A">
        <w:rPr>
          <w:noProof/>
        </w:rPr>
        <w:drawing>
          <wp:anchor distT="0" distB="0" distL="114300" distR="114300" simplePos="0" relativeHeight="251683840" behindDoc="0" locked="0" layoutInCell="1" allowOverlap="1" wp14:anchorId="592958F4" wp14:editId="22467E0E">
            <wp:simplePos x="0" y="0"/>
            <wp:positionH relativeFrom="column">
              <wp:posOffset>971897</wp:posOffset>
            </wp:positionH>
            <wp:positionV relativeFrom="paragraph">
              <wp:posOffset>85423</wp:posOffset>
            </wp:positionV>
            <wp:extent cx="551776" cy="574963"/>
            <wp:effectExtent l="0" t="0" r="127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76" cy="57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98B" w:rsidRDefault="00531785" w:rsidP="00D70554">
      <w:pPr>
        <w:pStyle w:val="a4"/>
        <w:rPr>
          <w:lang w:val="uk-UA"/>
        </w:rPr>
      </w:pPr>
      <w:r>
        <w:rPr>
          <w:noProof/>
        </w:rPr>
        <w:drawing>
          <wp:anchor distT="0" distB="0" distL="114300" distR="114300" simplePos="0" relativeHeight="251727872" behindDoc="1" locked="0" layoutInCell="1" allowOverlap="1" wp14:anchorId="34538035" wp14:editId="026A3465">
            <wp:simplePos x="0" y="0"/>
            <wp:positionH relativeFrom="column">
              <wp:posOffset>6033655</wp:posOffset>
            </wp:positionH>
            <wp:positionV relativeFrom="paragraph">
              <wp:posOffset>237259</wp:posOffset>
            </wp:positionV>
            <wp:extent cx="711200" cy="711200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112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0554" w:rsidRPr="004F0B6A" w:rsidRDefault="00531785" w:rsidP="00D70554">
      <w:pPr>
        <w:pStyle w:val="a4"/>
        <w:rPr>
          <w:lang w:val="uk-UA"/>
        </w:rPr>
      </w:pPr>
      <w:r w:rsidRPr="004F0B6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68B094" wp14:editId="2E4AE5DA">
                <wp:simplePos x="0" y="0"/>
                <wp:positionH relativeFrom="column">
                  <wp:posOffset>105871</wp:posOffset>
                </wp:positionH>
                <wp:positionV relativeFrom="paragraph">
                  <wp:posOffset>95885</wp:posOffset>
                </wp:positionV>
                <wp:extent cx="2673927" cy="1303020"/>
                <wp:effectExtent l="0" t="0" r="0" b="0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927" cy="13030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3BF4" w:rsidRPr="00671823" w:rsidRDefault="00D73BF4" w:rsidP="00ED738C">
                            <w:pPr>
                              <w:ind w:firstLine="0"/>
                              <w:jc w:val="left"/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</w:pPr>
                            <w:r w:rsidRPr="00D73BF4"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  <w:t>Тепловий захист двигунів</w:t>
                            </w:r>
                          </w:p>
                          <w:p w:rsidR="00D73BF4" w:rsidRPr="008002CF" w:rsidRDefault="00D73BF4" w:rsidP="00ED738C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D73BF4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Вбудовані </w:t>
                            </w:r>
                            <w:proofErr w:type="spellStart"/>
                            <w:r w:rsidRPr="00D73BF4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термодатчики</w:t>
                            </w:r>
                            <w:proofErr w:type="spellEnd"/>
                            <w:r w:rsidRPr="00D73BF4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 надійно захищають приводи від перегріву під час тривалих пікових навантажень.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3F68B094" id="Скругленный прямоугольник 41" o:spid="_x0000_s1028" style="position:absolute;margin-left:8.35pt;margin-top:7.55pt;width:210.55pt;height:102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" filled="f" stroked="f" strokeweight="1pt">
                <v:stroke joinstyle="miter"/>
                <v:textbox>
                  <w:txbxContent>
                    <w:p w:rsidR="00D73BF4" w:rsidRPr="00671823" w:rsidRDefault="00D73BF4" w:rsidP="00ED738C">
                      <w:pPr>
                        <w:ind w:firstLine="0"/>
                        <w:jc w:val="left"/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</w:pPr>
                      <w:r w:rsidRPr="00D73BF4"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  <w:t>Тепловий захист двигунів</w:t>
                      </w:r>
                    </w:p>
                    <w:p w:rsidR="00D73BF4" w:rsidRPr="008002CF" w:rsidRDefault="00D73BF4" w:rsidP="00ED738C">
                      <w:pPr>
                        <w:spacing w:line="240" w:lineRule="auto"/>
                        <w:ind w:firstLine="0"/>
                        <w:jc w:val="left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D73BF4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Вбудовані </w:t>
                      </w:r>
                      <w:proofErr w:type="spellStart"/>
                      <w:r w:rsidRPr="00D73BF4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термодатчики</w:t>
                      </w:r>
                      <w:proofErr w:type="spellEnd"/>
                      <w:r w:rsidRPr="00D73BF4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 надійно захищають приводи від перегріву під час тривалих пікових навантажень.</w:t>
                      </w:r>
                    </w:p>
                  </w:txbxContent>
                </v:textbox>
              </v:roundrect>
            </w:pict>
          </mc:Fallback>
        </mc:AlternateContent>
      </w:r>
    </w:p>
    <w:p w:rsidR="000C6DC1" w:rsidRPr="004F0B6A" w:rsidRDefault="00531785" w:rsidP="000C6DC1">
      <w:pPr>
        <w:rPr>
          <w:lang w:val="uk-UA"/>
        </w:rPr>
      </w:pPr>
      <w:r w:rsidRPr="004F0B6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5E4FE6" wp14:editId="092C01B3">
                <wp:simplePos x="0" y="0"/>
                <wp:positionH relativeFrom="column">
                  <wp:posOffset>5286375</wp:posOffset>
                </wp:positionH>
                <wp:positionV relativeFrom="paragraph">
                  <wp:posOffset>139065</wp:posOffset>
                </wp:positionV>
                <wp:extent cx="1955800" cy="1303020"/>
                <wp:effectExtent l="0" t="0" r="0" b="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3030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71C0" w:rsidRPr="00671823" w:rsidRDefault="002A71C0" w:rsidP="00ED738C">
                            <w:pPr>
                              <w:ind w:firstLine="0"/>
                              <w:jc w:val="left"/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</w:pPr>
                            <w:r w:rsidRPr="00671823"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  <w:t>Корпус змішувача</w:t>
                            </w:r>
                          </w:p>
                          <w:p w:rsidR="002A71C0" w:rsidRPr="008002CF" w:rsidRDefault="002A71C0" w:rsidP="00ED738C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002CF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Зварна конструкція з товстолистової сталі, посилена профілями, </w:t>
                            </w:r>
                            <w:r w:rsidR="00464B43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що забезпечує високу жорстк</w:t>
                            </w:r>
                            <w:r w:rsidR="005A4C88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і</w:t>
                            </w:r>
                            <w:r w:rsidR="00464B43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ст</w:t>
                            </w:r>
                            <w:r w:rsidR="005A4C88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3C5E4FE6" id="Скругленный прямоугольник 4" o:spid="_x0000_s1029" style="position:absolute;left:0;text-align:left;margin-left:416.25pt;margin-top:10.95pt;width:154pt;height:102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" filled="f" stroked="f" strokeweight="1pt">
                <v:stroke joinstyle="miter"/>
                <v:textbox>
                  <w:txbxContent>
                    <w:p w:rsidR="002A71C0" w:rsidRPr="00671823" w:rsidRDefault="002A71C0" w:rsidP="00ED738C">
                      <w:pPr>
                        <w:ind w:firstLine="0"/>
                        <w:jc w:val="left"/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</w:pPr>
                      <w:r w:rsidRPr="00671823"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  <w:t>Корпус змішувача</w:t>
                      </w:r>
                    </w:p>
                    <w:p w:rsidR="002A71C0" w:rsidRPr="008002CF" w:rsidRDefault="002A71C0" w:rsidP="00ED738C">
                      <w:pPr>
                        <w:spacing w:line="240" w:lineRule="auto"/>
                        <w:ind w:firstLine="0"/>
                        <w:jc w:val="left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8002CF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Зварна конструкція з товстолистової сталі, посилена профілями, </w:t>
                      </w:r>
                      <w:r w:rsidR="00464B43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що забезпечує високу жорстк</w:t>
                      </w:r>
                      <w:r w:rsidR="005A4C88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і</w:t>
                      </w:r>
                      <w:r w:rsidR="00464B43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ст</w:t>
                      </w:r>
                      <w:r w:rsidR="005A4C88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CA43F4" w:rsidRPr="00CA43F4" w:rsidRDefault="00CA43F4" w:rsidP="00CA43F4">
      <w:pPr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0C6DC1" w:rsidRDefault="000C6DC1" w:rsidP="000C6DC1">
      <w:pPr>
        <w:rPr>
          <w:lang w:val="uk-UA"/>
        </w:rPr>
      </w:pPr>
    </w:p>
    <w:p w:rsidR="00CA43F4" w:rsidRPr="004F0B6A" w:rsidRDefault="00CA43F4" w:rsidP="000C6DC1">
      <w:pPr>
        <w:rPr>
          <w:lang w:val="uk-UA"/>
        </w:rPr>
      </w:pPr>
    </w:p>
    <w:p w:rsidR="000C6DC1" w:rsidRPr="004F0B6A" w:rsidRDefault="000C6DC1" w:rsidP="00D70554">
      <w:pPr>
        <w:ind w:firstLine="0"/>
        <w:jc w:val="center"/>
        <w:rPr>
          <w:noProof/>
          <w:lang w:val="uk-UA"/>
        </w:rPr>
      </w:pPr>
      <w:r w:rsidRPr="004F0B6A">
        <w:rPr>
          <w:noProof/>
        </w:rPr>
        <w:drawing>
          <wp:inline distT="0" distB="0" distL="0" distR="0" wp14:anchorId="10A9F864" wp14:editId="63AAD3DE">
            <wp:extent cx="7238365" cy="1484169"/>
            <wp:effectExtent l="0" t="0" r="63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027" cy="148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D86" w:rsidRPr="004F0B6A" w:rsidRDefault="00CA43F4" w:rsidP="00D70554">
      <w:pPr>
        <w:ind w:firstLine="0"/>
        <w:jc w:val="center"/>
        <w:rPr>
          <w:lang w:val="uk-UA"/>
        </w:rPr>
      </w:pPr>
      <w:r>
        <w:rPr>
          <w:noProof/>
        </w:rPr>
        <w:lastRenderedPageBreak/>
        <w:drawing>
          <wp:inline distT="0" distB="0" distL="0" distR="0" wp14:anchorId="5809CE5E" wp14:editId="0B3ED5CD">
            <wp:extent cx="7302603" cy="1975449"/>
            <wp:effectExtent l="0" t="0" r="0" b="635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10012" cy="197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D86" w:rsidRPr="004F0B6A" w:rsidRDefault="00E1684E" w:rsidP="00D70554">
      <w:pPr>
        <w:ind w:firstLine="0"/>
        <w:jc w:val="center"/>
        <w:rPr>
          <w:sz w:val="40"/>
          <w:szCs w:val="40"/>
          <w:lang w:val="uk-UA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609328</wp:posOffset>
            </wp:positionH>
            <wp:positionV relativeFrom="paragraph">
              <wp:posOffset>267335</wp:posOffset>
            </wp:positionV>
            <wp:extent cx="6291943" cy="318994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943" cy="318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2F8">
        <w:rPr>
          <w:rFonts w:ascii="Arial" w:hAnsi="Arial" w:cs="Arial"/>
          <w:b/>
          <w:sz w:val="40"/>
          <w:szCs w:val="40"/>
          <w:lang w:val="en-US"/>
        </w:rPr>
        <w:t>D</w:t>
      </w:r>
      <w:r w:rsidR="00A67646">
        <w:rPr>
          <w:rFonts w:ascii="Arial" w:hAnsi="Arial" w:cs="Arial"/>
          <w:b/>
          <w:sz w:val="40"/>
          <w:szCs w:val="40"/>
          <w:lang w:val="en-US"/>
        </w:rPr>
        <w:t>SM</w:t>
      </w:r>
      <w:r w:rsidR="00213842" w:rsidRPr="004F0B6A">
        <w:rPr>
          <w:rFonts w:ascii="Arial" w:hAnsi="Arial" w:cs="Arial"/>
          <w:b/>
          <w:sz w:val="40"/>
          <w:szCs w:val="40"/>
          <w:lang w:val="uk-UA"/>
        </w:rPr>
        <w:t xml:space="preserve"> </w:t>
      </w:r>
    </w:p>
    <w:p w:rsidR="00D83A2E" w:rsidRPr="004F0B6A" w:rsidRDefault="003E0B3E" w:rsidP="00D66807">
      <w:pPr>
        <w:spacing w:before="100" w:beforeAutospacing="1" w:after="100" w:afterAutospacing="1" w:line="240" w:lineRule="auto"/>
        <w:ind w:firstLine="0"/>
        <w:jc w:val="center"/>
        <w:rPr>
          <w:sz w:val="24"/>
          <w:szCs w:val="24"/>
          <w:lang w:val="uk-UA"/>
        </w:rPr>
      </w:pPr>
      <w:r w:rsidRPr="004F0B6A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F5E520E" wp14:editId="707EC577">
                <wp:simplePos x="0" y="0"/>
                <wp:positionH relativeFrom="column">
                  <wp:posOffset>196850</wp:posOffset>
                </wp:positionH>
                <wp:positionV relativeFrom="paragraph">
                  <wp:posOffset>2879090</wp:posOffset>
                </wp:positionV>
                <wp:extent cx="7239000" cy="535305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535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1426" w:type="dxa"/>
                              <w:tblCellSpacing w:w="11" w:type="dxa"/>
                              <w:tblInd w:w="-142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426"/>
                            </w:tblGrid>
                            <w:tr w:rsidR="00221399" w:rsidRPr="00E1684E" w:rsidTr="003E0B3E">
                              <w:trPr>
                                <w:tblHeader/>
                                <w:tblCellSpacing w:w="11" w:type="dxa"/>
                              </w:trPr>
                              <w:tc>
                                <w:tcPr>
                                  <w:tcW w:w="11382" w:type="dxa"/>
                                  <w:vAlign w:val="center"/>
                                </w:tcPr>
                                <w:p w:rsidR="00221399" w:rsidRPr="00E1684E" w:rsidRDefault="00221399" w:rsidP="00E1684E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Технічні характеристики </w:t>
                                  </w:r>
                                  <w:r w:rsidR="00BC5E03" w:rsidRPr="00E1684E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одновальних</w:t>
                                  </w:r>
                                  <w:r w:rsidRPr="00E1684E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 змішувачів серії </w:t>
                                  </w:r>
                                  <w:r w:rsidR="001F5730" w:rsidRPr="00E1684E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D</w:t>
                                  </w:r>
                                  <w:r w:rsidR="00A67646" w:rsidRPr="00E1684E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SM</w:t>
                                  </w:r>
                                </w:p>
                                <w:p w:rsidR="003E0B3E" w:rsidRPr="00E1684E" w:rsidRDefault="003E0B3E" w:rsidP="00E1684E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</w:p>
                                <w:tbl>
                                  <w:tblPr>
                                    <w:tblW w:w="0" w:type="auto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157"/>
                                    <w:gridCol w:w="1454"/>
                                    <w:gridCol w:w="2229"/>
                                    <w:gridCol w:w="2299"/>
                                  </w:tblGrid>
                                  <w:tr w:rsidR="00FA1C44" w:rsidRPr="00E1684E" w:rsidTr="00E1684E">
                                    <w:trPr>
                                      <w:tblHeader/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1E5A96"/>
                                        <w:vAlign w:val="center"/>
                                        <w:hideMark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Параметр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1E5A96"/>
                                        <w:vAlign w:val="center"/>
                                        <w:hideMark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 xml:space="preserve">Одиниця </w:t>
                                        </w:r>
                                        <w:proofErr w:type="spellStart"/>
                                        <w:r w:rsidRPr="00E1684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вим</w:t>
                                        </w:r>
                                        <w:proofErr w:type="spellEnd"/>
                                        <w:r w:rsidRPr="00E1684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1E5A96"/>
                                        <w:vAlign w:val="center"/>
                                        <w:hideMark/>
                                      </w:tcPr>
                                      <w:p w:rsidR="00FA1C44" w:rsidRPr="00E1684E" w:rsidRDefault="00E1684E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DSM-1</w:t>
                                        </w:r>
                                        <w:r w:rsidR="00FA1C44" w:rsidRPr="00E1684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5</w:t>
                                        </w:r>
                                        <w:r w:rsidRPr="00E1684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1E5A96"/>
                                        <w:vAlign w:val="center"/>
                                        <w:hideMark/>
                                      </w:tcPr>
                                      <w:p w:rsidR="00FA1C44" w:rsidRPr="00E1684E" w:rsidRDefault="00E1684E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DSM-3000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11079" w:type="dxa"/>
                                        <w:gridSpan w:val="4"/>
                                        <w:shd w:val="clear" w:color="auto" w:fill="ED7D31"/>
                                        <w:vAlign w:val="center"/>
                                        <w:hideMark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Основні параметри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Робочий об'єм змішування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м³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1,5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3,0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Об'єм завантаження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м³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2,25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4,50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Продуктивність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м³/год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до 45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до 90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Час циклу змішування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proofErr w:type="spellStart"/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сек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60–120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60–120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11079" w:type="dxa"/>
                                        <w:gridSpan w:val="4"/>
                                        <w:shd w:val="clear" w:color="auto" w:fill="ED7D31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Робочий орган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Частота обертання головного валу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об/хв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54,7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40–45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 xml:space="preserve">Кількість </w:t>
                                        </w:r>
                                        <w:proofErr w:type="spellStart"/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деагломераторів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proofErr w:type="spellStart"/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шт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 xml:space="preserve">Швидкість </w:t>
                                        </w:r>
                                        <w:proofErr w:type="spellStart"/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деагломераторів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об/хв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1500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1500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11079" w:type="dxa"/>
                                        <w:gridSpan w:val="4"/>
                                        <w:shd w:val="clear" w:color="auto" w:fill="ED7D31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proofErr w:type="spellStart"/>
                                        <w:r w:rsidRPr="00E1684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Електропривід</w:t>
                                        </w:r>
                                        <w:proofErr w:type="spellEnd"/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Потужність головного двигуна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кВт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55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 xml:space="preserve">Потужність </w:t>
                                        </w:r>
                                        <w:proofErr w:type="spellStart"/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деагломераторів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кВт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2×2,2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4×2,2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Сумарна встановлена потужність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кВт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34,4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63,8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11079" w:type="dxa"/>
                                        <w:gridSpan w:val="4"/>
                                        <w:shd w:val="clear" w:color="auto" w:fill="ED7D31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Трансмісія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Тип мотор-редуктора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K09390AF VEG200L/4A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K09390AF VEG250M/4A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Номінальний момент на валу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proofErr w:type="spellStart"/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Н·м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4715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9000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11079" w:type="dxa"/>
                                        <w:gridSpan w:val="4"/>
                                        <w:shd w:val="clear" w:color="auto" w:fill="ED7D31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Пневмосистема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Робочий тиск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МПа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0,6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0,6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11079" w:type="dxa"/>
                                        <w:gridSpan w:val="4"/>
                                        <w:shd w:val="clear" w:color="auto" w:fill="ED7D31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Габаритні параметри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A (довжина)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мм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E1684E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3150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4700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Б (висота до завантаження)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мм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1531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1800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В (</w:t>
                                        </w:r>
                                        <w:proofErr w:type="spellStart"/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Загална</w:t>
                                        </w:r>
                                        <w:proofErr w:type="spellEnd"/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 xml:space="preserve"> висота)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мм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2020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2500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Г (Ширина)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мм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1760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2200</w:t>
                                        </w:r>
                                      </w:p>
                                    </w:tc>
                                  </w:tr>
                                  <w:tr w:rsidR="00FA1C44" w:rsidRPr="00E1684E" w:rsidTr="00E1684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5112" w:type="dxa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 xml:space="preserve">Д </w:t>
                                        </w:r>
                                        <w:proofErr w:type="spellStart"/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Міжвісьова</w:t>
                                        </w:r>
                                        <w:proofErr w:type="spellEnd"/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 xml:space="preserve"> відстань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мм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2260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FA1C44" w:rsidRPr="00E1684E" w:rsidRDefault="00FA1C44" w:rsidP="00E1684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 w:rsidRPr="00E1684E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2400</w:t>
                                        </w:r>
                                      </w:p>
                                    </w:tc>
                                  </w:tr>
                                </w:tbl>
                                <w:p w:rsidR="003E0B3E" w:rsidRPr="00E1684E" w:rsidRDefault="003E0B3E" w:rsidP="00E1684E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E5757" w:rsidRPr="00E1684E" w:rsidRDefault="001E5757" w:rsidP="00E1684E">
                            <w:pPr>
                              <w:ind w:firstLine="142"/>
                              <w:jc w:val="center"/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30" type="#_x0000_t202" style="position:absolute;left:0;text-align:left;margin-left:15.5pt;margin-top:226.7pt;width:570pt;height:421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" filled="f" stroked="f">
                <v:textbox>
                  <w:txbxContent>
                    <w:tbl>
                      <w:tblPr>
                        <w:tblW w:w="11426" w:type="dxa"/>
                        <w:tblCellSpacing w:w="11" w:type="dxa"/>
                        <w:tblInd w:w="-142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426"/>
                      </w:tblGrid>
                      <w:tr w:rsidR="00221399" w:rsidRPr="00E1684E" w:rsidTr="003E0B3E">
                        <w:trPr>
                          <w:tblHeader/>
                          <w:tblCellSpacing w:w="11" w:type="dxa"/>
                        </w:trPr>
                        <w:tc>
                          <w:tcPr>
                            <w:tcW w:w="11382" w:type="dxa"/>
                            <w:vAlign w:val="center"/>
                          </w:tcPr>
                          <w:p w:rsidR="00221399" w:rsidRPr="00E1684E" w:rsidRDefault="00221399" w:rsidP="00E1684E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E1684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Технічні характеристики </w:t>
                            </w:r>
                            <w:r w:rsidR="00BC5E03" w:rsidRPr="00E1684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одновальних</w:t>
                            </w:r>
                            <w:r w:rsidRPr="00E1684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 змішувачів серії </w:t>
                            </w:r>
                            <w:r w:rsidR="001F5730" w:rsidRPr="00E1684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D</w:t>
                            </w:r>
                            <w:r w:rsidR="00A67646" w:rsidRPr="00E1684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SM</w:t>
                            </w:r>
                          </w:p>
                          <w:p w:rsidR="003E0B3E" w:rsidRPr="00E1684E" w:rsidRDefault="003E0B3E" w:rsidP="00E1684E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157"/>
                              <w:gridCol w:w="1454"/>
                              <w:gridCol w:w="2229"/>
                              <w:gridCol w:w="2299"/>
                            </w:tblGrid>
                            <w:tr w:rsidR="00FA1C44" w:rsidRPr="00E1684E" w:rsidTr="00E1684E">
                              <w:trPr>
                                <w:tblHeader/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Параметр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Одиниця </w:t>
                                  </w:r>
                                  <w:proofErr w:type="spellStart"/>
                                  <w:r w:rsidRPr="00E1684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вим</w:t>
                                  </w:r>
                                  <w:proofErr w:type="spellEnd"/>
                                  <w:r w:rsidRPr="00E1684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FA1C44" w:rsidRPr="00E1684E" w:rsidRDefault="00E1684E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DSM-1</w:t>
                                  </w:r>
                                  <w:r w:rsidR="00FA1C44" w:rsidRPr="00E1684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5</w:t>
                                  </w:r>
                                  <w:r w:rsidRPr="00E1684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FA1C44" w:rsidRPr="00E1684E" w:rsidRDefault="00E1684E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DSM-3000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1079" w:type="dxa"/>
                                  <w:gridSpan w:val="4"/>
                                  <w:shd w:val="clear" w:color="auto" w:fill="ED7D31"/>
                                  <w:vAlign w:val="center"/>
                                  <w:hideMark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Основні параметри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Робочий об'єм змішування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м³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3,0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Об'єм завантаження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м³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2,25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4,50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Продуктивність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м³/год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до 45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до 90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Час циклу змішування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proofErr w:type="spellStart"/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сек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60–120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60–120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1079" w:type="dxa"/>
                                  <w:gridSpan w:val="4"/>
                                  <w:shd w:val="clear" w:color="auto" w:fill="ED7D31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Робочий орган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Частота обертання головного валу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об/хв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54,7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40–45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Кількість </w:t>
                                  </w:r>
                                  <w:proofErr w:type="spellStart"/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деагломераторів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proofErr w:type="spellStart"/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шт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Швидкість </w:t>
                                  </w:r>
                                  <w:proofErr w:type="spellStart"/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деагломераторів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об/хв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1500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1500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1079" w:type="dxa"/>
                                  <w:gridSpan w:val="4"/>
                                  <w:shd w:val="clear" w:color="auto" w:fill="ED7D31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proofErr w:type="spellStart"/>
                                  <w:r w:rsidRPr="00E1684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Електропривід</w:t>
                                  </w:r>
                                  <w:proofErr w:type="spellEnd"/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Потужність головного двигуна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кВт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55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Потужність </w:t>
                                  </w:r>
                                  <w:proofErr w:type="spellStart"/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деагломераторів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кВт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2×2,2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4×2,2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Сумарна встановлена потужність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кВт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34,4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63,8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1079" w:type="dxa"/>
                                  <w:gridSpan w:val="4"/>
                                  <w:shd w:val="clear" w:color="auto" w:fill="ED7D31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Трансмісія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Тип мотор-редуктора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—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K09390AF VEG200L/4A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K09390AF VEG250M/4A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Номінальний момент на валу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proofErr w:type="spellStart"/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Н·м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4715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9000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1079" w:type="dxa"/>
                                  <w:gridSpan w:val="4"/>
                                  <w:shd w:val="clear" w:color="auto" w:fill="ED7D31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Пневмосистема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Робочий тиск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МПа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0,6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0,6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1079" w:type="dxa"/>
                                  <w:gridSpan w:val="4"/>
                                  <w:shd w:val="clear" w:color="auto" w:fill="ED7D31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Габаритні параметри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A (довжина)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E1684E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3150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4700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Б (висота до завантаження)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1531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1800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В (</w:t>
                                  </w:r>
                                  <w:proofErr w:type="spellStart"/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Загална</w:t>
                                  </w:r>
                                  <w:proofErr w:type="spellEnd"/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 висота)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2500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Г (Ширина)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1760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2200</w:t>
                                  </w:r>
                                </w:p>
                              </w:tc>
                            </w:tr>
                            <w:tr w:rsidR="00FA1C44" w:rsidRPr="00E1684E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112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Д </w:t>
                                  </w:r>
                                  <w:proofErr w:type="spellStart"/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Міжвісьова</w:t>
                                  </w:r>
                                  <w:proofErr w:type="spellEnd"/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 відстань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2260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FA1C44" w:rsidRPr="00E1684E" w:rsidRDefault="00FA1C44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E168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2400</w:t>
                                  </w:r>
                                </w:p>
                              </w:tc>
                            </w:tr>
                          </w:tbl>
                          <w:p w:rsidR="003E0B3E" w:rsidRPr="00E1684E" w:rsidRDefault="003E0B3E" w:rsidP="00E1684E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c>
                      </w:tr>
                    </w:tbl>
                    <w:p w:rsidR="001E5757" w:rsidRPr="00E1684E" w:rsidRDefault="001E5757" w:rsidP="00E1684E">
                      <w:pPr>
                        <w:ind w:firstLine="142"/>
                        <w:jc w:val="center"/>
                        <w:rPr>
                          <w:rFonts w:ascii="Arial" w:hAnsi="Arial" w:cs="Arial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1502" w:rsidRPr="00B6652B" w:rsidRDefault="001F5730" w:rsidP="00FA1C44">
      <w:pPr>
        <w:spacing w:before="100" w:beforeAutospacing="1" w:after="100" w:afterAutospacing="1" w:line="240" w:lineRule="auto"/>
        <w:ind w:firstLine="0"/>
        <w:jc w:val="left"/>
        <w:outlineLvl w:val="2"/>
        <w:rPr>
          <w:sz w:val="24"/>
          <w:szCs w:val="24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718656" behindDoc="0" locked="0" layoutInCell="1" allowOverlap="1" wp14:anchorId="5792CB58" wp14:editId="358FCF67">
            <wp:simplePos x="0" y="0"/>
            <wp:positionH relativeFrom="column">
              <wp:posOffset>2346960</wp:posOffset>
            </wp:positionH>
            <wp:positionV relativeFrom="paragraph">
              <wp:posOffset>794385</wp:posOffset>
            </wp:positionV>
            <wp:extent cx="415743" cy="405999"/>
            <wp:effectExtent l="0" t="0" r="3810" b="0"/>
            <wp:wrapNone/>
            <wp:docPr id="17" name="Рисунок 17" descr="C:\Users\union\AppData\Local\Microsoft\Windows\INetCache\Content.Word\LOGO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nion\AppData\Local\Microsoft\Windows\INetCache\Content.Word\LOGO чб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43" cy="40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3842" w:rsidRPr="004F0B6A">
        <w:rPr>
          <w:lang w:val="uk-UA"/>
        </w:rPr>
        <w:br w:type="page"/>
      </w:r>
    </w:p>
    <w:p w:rsidR="00213842" w:rsidRPr="004F0B6A" w:rsidRDefault="00665841" w:rsidP="00D70554">
      <w:pPr>
        <w:ind w:firstLine="0"/>
        <w:jc w:val="center"/>
        <w:rPr>
          <w:lang w:val="uk-UA"/>
        </w:rPr>
      </w:pPr>
      <w:r w:rsidRPr="004F0B6A">
        <w:rPr>
          <w:b/>
          <w:bCs/>
          <w:noProof/>
          <w:sz w:val="27"/>
          <w:szCs w:val="27"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442C7EC" wp14:editId="00FC7C95">
                <wp:simplePos x="0" y="0"/>
                <wp:positionH relativeFrom="column">
                  <wp:posOffset>76200</wp:posOffset>
                </wp:positionH>
                <wp:positionV relativeFrom="paragraph">
                  <wp:posOffset>466725</wp:posOffset>
                </wp:positionV>
                <wp:extent cx="7591425" cy="3514725"/>
                <wp:effectExtent l="0" t="0" r="0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1425" cy="351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1315" w:type="dxa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692"/>
                              <w:gridCol w:w="4107"/>
                              <w:gridCol w:w="4516"/>
                            </w:tblGrid>
                            <w:tr w:rsidR="00E1684E" w:rsidRPr="00D66807" w:rsidTr="00E1684E">
                              <w:trPr>
                                <w:tblHeader/>
                                <w:tblCellSpacing w:w="15" w:type="dxa"/>
                              </w:trPr>
                              <w:tc>
                                <w:tcPr>
                                  <w:tcW w:w="2647" w:type="dxa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E1684E" w:rsidRPr="003E0B3E" w:rsidRDefault="00E1684E" w:rsidP="00E1684E">
                                  <w:pPr>
                                    <w:spacing w:line="240" w:lineRule="auto"/>
                                    <w:ind w:left="492" w:firstLine="0"/>
                                    <w:jc w:val="left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Найменування / Опція</w:t>
                                  </w:r>
                                </w:p>
                              </w:tc>
                              <w:tc>
                                <w:tcPr>
                                  <w:tcW w:w="4077" w:type="dxa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E1684E" w:rsidRPr="00E1684E" w:rsidRDefault="00E1684E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en-US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SM-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en-US"/>
                                    </w:rPr>
                                    <w:t>1</w:t>
                                  </w:r>
                                  <w:r w:rsidRPr="00FA1C4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en-US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4471" w:type="dxa"/>
                                  <w:shd w:val="clear" w:color="auto" w:fill="1E5A96"/>
                                  <w:vAlign w:val="center"/>
                                </w:tcPr>
                                <w:p w:rsidR="00E1684E" w:rsidRPr="00FA1C44" w:rsidRDefault="00E1684E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en-US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SM-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en-US"/>
                                    </w:rPr>
                                    <w:t>3000</w:t>
                                  </w:r>
                                </w:p>
                              </w:tc>
                            </w:tr>
                            <w:tr w:rsidR="00E1684E" w:rsidRPr="00D66807" w:rsidTr="00E1684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647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E1684E" w:rsidRPr="003E0B3E" w:rsidRDefault="00E1684E" w:rsidP="00E1684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Базова комплектація змішувача</w:t>
                                  </w:r>
                                </w:p>
                              </w:tc>
                              <w:tc>
                                <w:tcPr>
                                  <w:tcW w:w="4077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E1684E" w:rsidRPr="003E0B3E" w:rsidRDefault="00E1684E" w:rsidP="00E1684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[ Ціна ]</w:t>
                                  </w:r>
                                </w:p>
                              </w:tc>
                              <w:tc>
                                <w:tcPr>
                                  <w:tcW w:w="4471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E1684E" w:rsidRPr="003E0B3E" w:rsidRDefault="00E1684E" w:rsidP="00E1684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[ Ціна ]</w:t>
                                  </w:r>
                                </w:p>
                              </w:tc>
                            </w:tr>
                            <w:tr w:rsidR="00A67646" w:rsidRPr="00D66807" w:rsidTr="00A6764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1255" w:type="dxa"/>
                                  <w:gridSpan w:val="3"/>
                                  <w:shd w:val="clear" w:color="auto" w:fill="1E5A96"/>
                                  <w:vAlign w:val="center"/>
                                </w:tcPr>
                                <w:p w:rsidR="00A67646" w:rsidRPr="00D66807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uk-UA"/>
                                    </w:rPr>
                                  </w:pPr>
                                  <w:proofErr w:type="spellStart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Опційне</w:t>
                                  </w:r>
                                  <w:proofErr w:type="spellEnd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 обладнання</w:t>
                                  </w:r>
                                </w:p>
                              </w:tc>
                            </w:tr>
                            <w:tr w:rsidR="00A67646" w:rsidRPr="00D66807" w:rsidTr="00A6764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647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Індивідуальна верхня кришка (під дозатори замовника)</w:t>
                                  </w:r>
                                </w:p>
                              </w:tc>
                              <w:tc>
                                <w:tcPr>
                                  <w:tcW w:w="8578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A67646" w:rsidRPr="00D66807" w:rsidTr="00A6764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647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Скіповий підйомник (з лебідкою та напрямними)</w:t>
                                  </w:r>
                                </w:p>
                              </w:tc>
                              <w:tc>
                                <w:tcPr>
                                  <w:tcW w:w="8578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A67646" w:rsidRPr="00D66807" w:rsidTr="00A6764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647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Система промивання високого тиску</w:t>
                                  </w:r>
                                </w:p>
                              </w:tc>
                              <w:tc>
                                <w:tcPr>
                                  <w:tcW w:w="8578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A67646" w:rsidRPr="00D66807" w:rsidTr="00A6764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647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Датчик температури суміші</w:t>
                                  </w:r>
                                </w:p>
                              </w:tc>
                              <w:tc>
                                <w:tcPr>
                                  <w:tcW w:w="8578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A67646" w:rsidRPr="00D66807" w:rsidTr="00A6764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647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Спеціальна футеровка (HARDOX)</w:t>
                                  </w:r>
                                </w:p>
                              </w:tc>
                              <w:tc>
                                <w:tcPr>
                                  <w:tcW w:w="8578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A67646" w:rsidRPr="00D66807" w:rsidTr="00A6764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647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Пульт керування</w:t>
                                  </w:r>
                                </w:p>
                              </w:tc>
                              <w:tc>
                                <w:tcPr>
                                  <w:tcW w:w="8578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</w:tbl>
                          <w:p w:rsidR="006B20DB" w:rsidRPr="00213842" w:rsidRDefault="006B20DB" w:rsidP="0066584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6pt;margin-top:36.75pt;width:597.75pt;height:276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" filled="f" stroked="f">
                <v:textbox>
                  <w:txbxContent>
                    <w:tbl>
                      <w:tblPr>
                        <w:tblW w:w="11315" w:type="dxa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692"/>
                        <w:gridCol w:w="4107"/>
                        <w:gridCol w:w="4516"/>
                      </w:tblGrid>
                      <w:tr w:rsidR="00E1684E" w:rsidRPr="00D66807" w:rsidTr="00E1684E">
                        <w:trPr>
                          <w:tblHeader/>
                          <w:tblCellSpacing w:w="15" w:type="dxa"/>
                        </w:trPr>
                        <w:tc>
                          <w:tcPr>
                            <w:tcW w:w="2647" w:type="dxa"/>
                            <w:shd w:val="clear" w:color="auto" w:fill="1E5A96"/>
                            <w:vAlign w:val="center"/>
                            <w:hideMark/>
                          </w:tcPr>
                          <w:p w:rsidR="00E1684E" w:rsidRPr="003E0B3E" w:rsidRDefault="00E1684E" w:rsidP="00E1684E">
                            <w:pPr>
                              <w:spacing w:line="240" w:lineRule="auto"/>
                              <w:ind w:left="492" w:firstLine="0"/>
                              <w:jc w:val="left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Найменування / Опція</w:t>
                            </w:r>
                          </w:p>
                        </w:tc>
                        <w:tc>
                          <w:tcPr>
                            <w:tcW w:w="4077" w:type="dxa"/>
                            <w:shd w:val="clear" w:color="auto" w:fill="1E5A96"/>
                            <w:vAlign w:val="center"/>
                            <w:hideMark/>
                          </w:tcPr>
                          <w:p w:rsidR="00E1684E" w:rsidRPr="00E1684E" w:rsidRDefault="00E1684E" w:rsidP="00E1684E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SM-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Pr="00FA1C4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4471" w:type="dxa"/>
                            <w:shd w:val="clear" w:color="auto" w:fill="1E5A96"/>
                            <w:vAlign w:val="center"/>
                          </w:tcPr>
                          <w:p w:rsidR="00E1684E" w:rsidRPr="00FA1C44" w:rsidRDefault="00E1684E" w:rsidP="00E1684E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SM-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3000</w:t>
                            </w:r>
                          </w:p>
                        </w:tc>
                      </w:tr>
                      <w:tr w:rsidR="00E1684E" w:rsidRPr="00D66807" w:rsidTr="00E1684E">
                        <w:trPr>
                          <w:tblCellSpacing w:w="15" w:type="dxa"/>
                        </w:trPr>
                        <w:tc>
                          <w:tcPr>
                            <w:tcW w:w="2647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E1684E" w:rsidRPr="003E0B3E" w:rsidRDefault="00E1684E" w:rsidP="00E1684E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Базова комплектація змішувача</w:t>
                            </w:r>
                          </w:p>
                        </w:tc>
                        <w:tc>
                          <w:tcPr>
                            <w:tcW w:w="4077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E1684E" w:rsidRPr="003E0B3E" w:rsidRDefault="00E1684E" w:rsidP="00E1684E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[ Ціна ]</w:t>
                            </w:r>
                          </w:p>
                        </w:tc>
                        <w:tc>
                          <w:tcPr>
                            <w:tcW w:w="4471" w:type="dxa"/>
                            <w:shd w:val="clear" w:color="auto" w:fill="DEEAF6" w:themeFill="accent1" w:themeFillTint="33"/>
                            <w:vAlign w:val="center"/>
                          </w:tcPr>
                          <w:p w:rsidR="00E1684E" w:rsidRPr="003E0B3E" w:rsidRDefault="00E1684E" w:rsidP="00E1684E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[ Ціна ]</w:t>
                            </w:r>
                          </w:p>
                        </w:tc>
                      </w:tr>
                      <w:tr w:rsidR="00A67646" w:rsidRPr="00D66807" w:rsidTr="00A67646">
                        <w:trPr>
                          <w:tblCellSpacing w:w="15" w:type="dxa"/>
                        </w:trPr>
                        <w:tc>
                          <w:tcPr>
                            <w:tcW w:w="11255" w:type="dxa"/>
                            <w:gridSpan w:val="3"/>
                            <w:shd w:val="clear" w:color="auto" w:fill="1E5A96"/>
                            <w:vAlign w:val="center"/>
                          </w:tcPr>
                          <w:p w:rsidR="00A67646" w:rsidRPr="00D66807" w:rsidRDefault="00A67646" w:rsidP="00A67646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uk-UA"/>
                              </w:rPr>
                            </w:pPr>
                            <w:proofErr w:type="spellStart"/>
                            <w:r w:rsidRPr="003E0B3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Опційне</w:t>
                            </w:r>
                            <w:proofErr w:type="spellEnd"/>
                            <w:r w:rsidRPr="003E0B3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 xml:space="preserve"> обладнання</w:t>
                            </w:r>
                          </w:p>
                        </w:tc>
                      </w:tr>
                      <w:tr w:rsidR="00A67646" w:rsidRPr="00D66807" w:rsidTr="00A67646">
                        <w:trPr>
                          <w:tblCellSpacing w:w="15" w:type="dxa"/>
                        </w:trPr>
                        <w:tc>
                          <w:tcPr>
                            <w:tcW w:w="2647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Індивідуальна верхня кришка (під дозатори замовника)</w:t>
                            </w:r>
                          </w:p>
                        </w:tc>
                        <w:tc>
                          <w:tcPr>
                            <w:tcW w:w="8578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A67646" w:rsidRPr="00D66807" w:rsidTr="00A67646">
                        <w:trPr>
                          <w:tblCellSpacing w:w="15" w:type="dxa"/>
                        </w:trPr>
                        <w:tc>
                          <w:tcPr>
                            <w:tcW w:w="2647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Скіповий підйомник (з лебідкою та напрямними)</w:t>
                            </w:r>
                          </w:p>
                        </w:tc>
                        <w:tc>
                          <w:tcPr>
                            <w:tcW w:w="8578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A67646" w:rsidRPr="00D66807" w:rsidTr="00A67646">
                        <w:trPr>
                          <w:tblCellSpacing w:w="15" w:type="dxa"/>
                        </w:trPr>
                        <w:tc>
                          <w:tcPr>
                            <w:tcW w:w="2647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Система промивання високого тиску</w:t>
                            </w:r>
                          </w:p>
                        </w:tc>
                        <w:tc>
                          <w:tcPr>
                            <w:tcW w:w="8578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A67646" w:rsidRPr="00D66807" w:rsidTr="00A67646">
                        <w:trPr>
                          <w:tblCellSpacing w:w="15" w:type="dxa"/>
                        </w:trPr>
                        <w:tc>
                          <w:tcPr>
                            <w:tcW w:w="2647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Датчик температури суміші</w:t>
                            </w:r>
                          </w:p>
                        </w:tc>
                        <w:tc>
                          <w:tcPr>
                            <w:tcW w:w="8578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A67646" w:rsidRPr="00D66807" w:rsidTr="00A67646">
                        <w:trPr>
                          <w:tblCellSpacing w:w="15" w:type="dxa"/>
                        </w:trPr>
                        <w:tc>
                          <w:tcPr>
                            <w:tcW w:w="2647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Спеціальна футеровка (HARDOX)</w:t>
                            </w:r>
                          </w:p>
                        </w:tc>
                        <w:tc>
                          <w:tcPr>
                            <w:tcW w:w="8578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A67646" w:rsidRPr="00D66807" w:rsidTr="00A67646">
                        <w:trPr>
                          <w:tblCellSpacing w:w="15" w:type="dxa"/>
                        </w:trPr>
                        <w:tc>
                          <w:tcPr>
                            <w:tcW w:w="2647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Пульт керування</w:t>
                            </w:r>
                          </w:p>
                        </w:tc>
                        <w:tc>
                          <w:tcPr>
                            <w:tcW w:w="8578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</w:tbl>
                    <w:p w:rsidR="006B20DB" w:rsidRPr="00213842" w:rsidRDefault="006B20DB" w:rsidP="00665841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13842" w:rsidRPr="004F0B6A" w:rsidSect="006D6EA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63AB"/>
    <w:multiLevelType w:val="multilevel"/>
    <w:tmpl w:val="DA58E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554"/>
    <w:rsid w:val="0003398B"/>
    <w:rsid w:val="000A744F"/>
    <w:rsid w:val="000C6DC1"/>
    <w:rsid w:val="000E5CDC"/>
    <w:rsid w:val="00141502"/>
    <w:rsid w:val="0015752E"/>
    <w:rsid w:val="00172567"/>
    <w:rsid w:val="00182049"/>
    <w:rsid w:val="00182A01"/>
    <w:rsid w:val="0018647F"/>
    <w:rsid w:val="001D6A15"/>
    <w:rsid w:val="001E5757"/>
    <w:rsid w:val="001F5730"/>
    <w:rsid w:val="00213842"/>
    <w:rsid w:val="00221399"/>
    <w:rsid w:val="002A71C0"/>
    <w:rsid w:val="002F1C8E"/>
    <w:rsid w:val="002F6ECC"/>
    <w:rsid w:val="00380947"/>
    <w:rsid w:val="00380F18"/>
    <w:rsid w:val="003D0F78"/>
    <w:rsid w:val="003E0B3E"/>
    <w:rsid w:val="004260E4"/>
    <w:rsid w:val="004277BD"/>
    <w:rsid w:val="00441D86"/>
    <w:rsid w:val="004545CA"/>
    <w:rsid w:val="00464B43"/>
    <w:rsid w:val="004A5ED8"/>
    <w:rsid w:val="004F0B6A"/>
    <w:rsid w:val="004F6C42"/>
    <w:rsid w:val="00530A45"/>
    <w:rsid w:val="00531785"/>
    <w:rsid w:val="005745D2"/>
    <w:rsid w:val="00574FF8"/>
    <w:rsid w:val="005A4C88"/>
    <w:rsid w:val="005D7F47"/>
    <w:rsid w:val="00613B08"/>
    <w:rsid w:val="00665841"/>
    <w:rsid w:val="0066751B"/>
    <w:rsid w:val="00671823"/>
    <w:rsid w:val="00692BFC"/>
    <w:rsid w:val="006A3C65"/>
    <w:rsid w:val="006B20DB"/>
    <w:rsid w:val="006B7137"/>
    <w:rsid w:val="006D6EA7"/>
    <w:rsid w:val="006E2EB6"/>
    <w:rsid w:val="00782A59"/>
    <w:rsid w:val="00784D46"/>
    <w:rsid w:val="00787A6B"/>
    <w:rsid w:val="007F055D"/>
    <w:rsid w:val="008002CF"/>
    <w:rsid w:val="00835619"/>
    <w:rsid w:val="008B54AB"/>
    <w:rsid w:val="008C4EB3"/>
    <w:rsid w:val="0095042B"/>
    <w:rsid w:val="00953C33"/>
    <w:rsid w:val="009F2F2F"/>
    <w:rsid w:val="00A56C8A"/>
    <w:rsid w:val="00A67646"/>
    <w:rsid w:val="00A956E2"/>
    <w:rsid w:val="00AF5433"/>
    <w:rsid w:val="00B31C6E"/>
    <w:rsid w:val="00B837C8"/>
    <w:rsid w:val="00BB0ADE"/>
    <w:rsid w:val="00BC0675"/>
    <w:rsid w:val="00BC5E03"/>
    <w:rsid w:val="00BE0FFE"/>
    <w:rsid w:val="00BE776A"/>
    <w:rsid w:val="00C253DC"/>
    <w:rsid w:val="00C672F8"/>
    <w:rsid w:val="00CA43F4"/>
    <w:rsid w:val="00CC7B9F"/>
    <w:rsid w:val="00CF63DF"/>
    <w:rsid w:val="00D443F3"/>
    <w:rsid w:val="00D66807"/>
    <w:rsid w:val="00D70554"/>
    <w:rsid w:val="00D73BF4"/>
    <w:rsid w:val="00D74A47"/>
    <w:rsid w:val="00D83A2E"/>
    <w:rsid w:val="00DC2D28"/>
    <w:rsid w:val="00E12BBF"/>
    <w:rsid w:val="00E1684E"/>
    <w:rsid w:val="00E42188"/>
    <w:rsid w:val="00ED738C"/>
    <w:rsid w:val="00F26587"/>
    <w:rsid w:val="00F26900"/>
    <w:rsid w:val="00F43BA5"/>
    <w:rsid w:val="00F57CAE"/>
    <w:rsid w:val="00F74B6B"/>
    <w:rsid w:val="00FA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F3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837C8"/>
    <w:pPr>
      <w:keepNext/>
      <w:keepLines/>
      <w:pageBreakBefore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77BD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3C33"/>
    <w:pPr>
      <w:keepNext/>
      <w:keepLines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37C8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77BD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953C33"/>
    <w:rPr>
      <w:rFonts w:ascii="Times New Roman" w:eastAsiaTheme="majorEastAsia" w:hAnsi="Times New Roman" w:cstheme="majorBidi"/>
      <w:b/>
      <w:sz w:val="28"/>
      <w:szCs w:val="24"/>
      <w:lang w:eastAsia="ru-RU"/>
    </w:rPr>
  </w:style>
  <w:style w:type="paragraph" w:styleId="a3">
    <w:name w:val="No Spacing"/>
    <w:uiPriority w:val="1"/>
    <w:qFormat/>
    <w:rsid w:val="00DC2D28"/>
    <w:pPr>
      <w:spacing w:after="0" w:line="360" w:lineRule="auto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4">
    <w:name w:val="Normal (Web)"/>
    <w:basedOn w:val="a"/>
    <w:uiPriority w:val="99"/>
    <w:unhideWhenUsed/>
    <w:rsid w:val="00D7055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table" w:styleId="a5">
    <w:name w:val="Table Grid"/>
    <w:basedOn w:val="a1"/>
    <w:uiPriority w:val="39"/>
    <w:rsid w:val="002F6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D83A2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441D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41D86"/>
    <w:rPr>
      <w:rFonts w:ascii="Courier New" w:hAnsi="Courier New" w:cs="Courier New"/>
      <w:sz w:val="20"/>
      <w:szCs w:val="20"/>
      <w:lang w:eastAsia="ru-RU"/>
    </w:rPr>
  </w:style>
  <w:style w:type="character" w:customStyle="1" w:styleId="citation-17">
    <w:name w:val="citation-17"/>
    <w:basedOn w:val="a0"/>
    <w:rsid w:val="004F0B6A"/>
  </w:style>
  <w:style w:type="character" w:customStyle="1" w:styleId="citation-16">
    <w:name w:val="citation-16"/>
    <w:basedOn w:val="a0"/>
    <w:rsid w:val="004F0B6A"/>
  </w:style>
  <w:style w:type="character" w:customStyle="1" w:styleId="citation-15">
    <w:name w:val="citation-15"/>
    <w:basedOn w:val="a0"/>
    <w:rsid w:val="004F0B6A"/>
  </w:style>
  <w:style w:type="character" w:customStyle="1" w:styleId="citation-14">
    <w:name w:val="citation-14"/>
    <w:basedOn w:val="a0"/>
    <w:rsid w:val="004F0B6A"/>
  </w:style>
  <w:style w:type="character" w:customStyle="1" w:styleId="citation-13">
    <w:name w:val="citation-13"/>
    <w:basedOn w:val="a0"/>
    <w:rsid w:val="004F0B6A"/>
  </w:style>
  <w:style w:type="character" w:customStyle="1" w:styleId="citation-12">
    <w:name w:val="citation-12"/>
    <w:basedOn w:val="a0"/>
    <w:rsid w:val="004F0B6A"/>
  </w:style>
  <w:style w:type="character" w:customStyle="1" w:styleId="citation-11">
    <w:name w:val="citation-11"/>
    <w:basedOn w:val="a0"/>
    <w:rsid w:val="004F0B6A"/>
  </w:style>
  <w:style w:type="character" w:customStyle="1" w:styleId="citation-10">
    <w:name w:val="citation-10"/>
    <w:basedOn w:val="a0"/>
    <w:rsid w:val="004F0B6A"/>
  </w:style>
  <w:style w:type="character" w:customStyle="1" w:styleId="citation-9">
    <w:name w:val="citation-9"/>
    <w:basedOn w:val="a0"/>
    <w:rsid w:val="004F0B6A"/>
  </w:style>
  <w:style w:type="character" w:customStyle="1" w:styleId="citation-54">
    <w:name w:val="citation-54"/>
    <w:basedOn w:val="a0"/>
    <w:rsid w:val="004F0B6A"/>
  </w:style>
  <w:style w:type="character" w:customStyle="1" w:styleId="citation-53">
    <w:name w:val="citation-53"/>
    <w:basedOn w:val="a0"/>
    <w:rsid w:val="004F0B6A"/>
  </w:style>
  <w:style w:type="character" w:customStyle="1" w:styleId="citation-52">
    <w:name w:val="citation-52"/>
    <w:basedOn w:val="a0"/>
    <w:rsid w:val="004F0B6A"/>
  </w:style>
  <w:style w:type="character" w:customStyle="1" w:styleId="citation-51">
    <w:name w:val="citation-51"/>
    <w:basedOn w:val="a0"/>
    <w:rsid w:val="004F0B6A"/>
  </w:style>
  <w:style w:type="character" w:customStyle="1" w:styleId="citation-50">
    <w:name w:val="citation-50"/>
    <w:basedOn w:val="a0"/>
    <w:rsid w:val="004F0B6A"/>
  </w:style>
  <w:style w:type="character" w:customStyle="1" w:styleId="citation-49">
    <w:name w:val="citation-49"/>
    <w:basedOn w:val="a0"/>
    <w:rsid w:val="004F0B6A"/>
  </w:style>
  <w:style w:type="character" w:customStyle="1" w:styleId="citation-48">
    <w:name w:val="citation-48"/>
    <w:basedOn w:val="a0"/>
    <w:rsid w:val="004F0B6A"/>
  </w:style>
  <w:style w:type="paragraph" w:styleId="a7">
    <w:name w:val="Balloon Text"/>
    <w:basedOn w:val="a"/>
    <w:link w:val="a8"/>
    <w:uiPriority w:val="99"/>
    <w:semiHidden/>
    <w:unhideWhenUsed/>
    <w:rsid w:val="007F05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055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F3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837C8"/>
    <w:pPr>
      <w:keepNext/>
      <w:keepLines/>
      <w:pageBreakBefore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77BD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3C33"/>
    <w:pPr>
      <w:keepNext/>
      <w:keepLines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37C8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77BD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953C33"/>
    <w:rPr>
      <w:rFonts w:ascii="Times New Roman" w:eastAsiaTheme="majorEastAsia" w:hAnsi="Times New Roman" w:cstheme="majorBidi"/>
      <w:b/>
      <w:sz w:val="28"/>
      <w:szCs w:val="24"/>
      <w:lang w:eastAsia="ru-RU"/>
    </w:rPr>
  </w:style>
  <w:style w:type="paragraph" w:styleId="a3">
    <w:name w:val="No Spacing"/>
    <w:uiPriority w:val="1"/>
    <w:qFormat/>
    <w:rsid w:val="00DC2D28"/>
    <w:pPr>
      <w:spacing w:after="0" w:line="360" w:lineRule="auto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4">
    <w:name w:val="Normal (Web)"/>
    <w:basedOn w:val="a"/>
    <w:uiPriority w:val="99"/>
    <w:unhideWhenUsed/>
    <w:rsid w:val="00D7055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table" w:styleId="a5">
    <w:name w:val="Table Grid"/>
    <w:basedOn w:val="a1"/>
    <w:uiPriority w:val="39"/>
    <w:rsid w:val="002F6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D83A2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441D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41D86"/>
    <w:rPr>
      <w:rFonts w:ascii="Courier New" w:hAnsi="Courier New" w:cs="Courier New"/>
      <w:sz w:val="20"/>
      <w:szCs w:val="20"/>
      <w:lang w:eastAsia="ru-RU"/>
    </w:rPr>
  </w:style>
  <w:style w:type="character" w:customStyle="1" w:styleId="citation-17">
    <w:name w:val="citation-17"/>
    <w:basedOn w:val="a0"/>
    <w:rsid w:val="004F0B6A"/>
  </w:style>
  <w:style w:type="character" w:customStyle="1" w:styleId="citation-16">
    <w:name w:val="citation-16"/>
    <w:basedOn w:val="a0"/>
    <w:rsid w:val="004F0B6A"/>
  </w:style>
  <w:style w:type="character" w:customStyle="1" w:styleId="citation-15">
    <w:name w:val="citation-15"/>
    <w:basedOn w:val="a0"/>
    <w:rsid w:val="004F0B6A"/>
  </w:style>
  <w:style w:type="character" w:customStyle="1" w:styleId="citation-14">
    <w:name w:val="citation-14"/>
    <w:basedOn w:val="a0"/>
    <w:rsid w:val="004F0B6A"/>
  </w:style>
  <w:style w:type="character" w:customStyle="1" w:styleId="citation-13">
    <w:name w:val="citation-13"/>
    <w:basedOn w:val="a0"/>
    <w:rsid w:val="004F0B6A"/>
  </w:style>
  <w:style w:type="character" w:customStyle="1" w:styleId="citation-12">
    <w:name w:val="citation-12"/>
    <w:basedOn w:val="a0"/>
    <w:rsid w:val="004F0B6A"/>
  </w:style>
  <w:style w:type="character" w:customStyle="1" w:styleId="citation-11">
    <w:name w:val="citation-11"/>
    <w:basedOn w:val="a0"/>
    <w:rsid w:val="004F0B6A"/>
  </w:style>
  <w:style w:type="character" w:customStyle="1" w:styleId="citation-10">
    <w:name w:val="citation-10"/>
    <w:basedOn w:val="a0"/>
    <w:rsid w:val="004F0B6A"/>
  </w:style>
  <w:style w:type="character" w:customStyle="1" w:styleId="citation-9">
    <w:name w:val="citation-9"/>
    <w:basedOn w:val="a0"/>
    <w:rsid w:val="004F0B6A"/>
  </w:style>
  <w:style w:type="character" w:customStyle="1" w:styleId="citation-54">
    <w:name w:val="citation-54"/>
    <w:basedOn w:val="a0"/>
    <w:rsid w:val="004F0B6A"/>
  </w:style>
  <w:style w:type="character" w:customStyle="1" w:styleId="citation-53">
    <w:name w:val="citation-53"/>
    <w:basedOn w:val="a0"/>
    <w:rsid w:val="004F0B6A"/>
  </w:style>
  <w:style w:type="character" w:customStyle="1" w:styleId="citation-52">
    <w:name w:val="citation-52"/>
    <w:basedOn w:val="a0"/>
    <w:rsid w:val="004F0B6A"/>
  </w:style>
  <w:style w:type="character" w:customStyle="1" w:styleId="citation-51">
    <w:name w:val="citation-51"/>
    <w:basedOn w:val="a0"/>
    <w:rsid w:val="004F0B6A"/>
  </w:style>
  <w:style w:type="character" w:customStyle="1" w:styleId="citation-50">
    <w:name w:val="citation-50"/>
    <w:basedOn w:val="a0"/>
    <w:rsid w:val="004F0B6A"/>
  </w:style>
  <w:style w:type="character" w:customStyle="1" w:styleId="citation-49">
    <w:name w:val="citation-49"/>
    <w:basedOn w:val="a0"/>
    <w:rsid w:val="004F0B6A"/>
  </w:style>
  <w:style w:type="character" w:customStyle="1" w:styleId="citation-48">
    <w:name w:val="citation-48"/>
    <w:basedOn w:val="a0"/>
    <w:rsid w:val="004F0B6A"/>
  </w:style>
  <w:style w:type="paragraph" w:styleId="a7">
    <w:name w:val="Balloon Text"/>
    <w:basedOn w:val="a"/>
    <w:link w:val="a8"/>
    <w:uiPriority w:val="99"/>
    <w:semiHidden/>
    <w:unhideWhenUsed/>
    <w:rsid w:val="007F05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055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66861-EC8F-49F2-A600-2B9765F6F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union</dc:creator>
  <cp:lastModifiedBy>GTUser</cp:lastModifiedBy>
  <cp:revision>12</cp:revision>
  <cp:lastPrinted>2026-08-01T06:27:00Z</cp:lastPrinted>
  <dcterms:created xsi:type="dcterms:W3CDTF">2026-07-24T17:07:00Z</dcterms:created>
  <dcterms:modified xsi:type="dcterms:W3CDTF">2026-08-01T06:27:00Z</dcterms:modified>
</cp:coreProperties>
</file>